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pPr w:leftFromText="180" w:rightFromText="180" w:vertAnchor="text" w:horzAnchor="margin" w:tblpXSpec="center" w:tblpY="-1520"/>
        <w:tblW w:w="15876" w:type="dxa"/>
        <w:tblLayout w:type="fixed"/>
        <w:tblLook w:val="01E0" w:firstRow="1" w:lastRow="1" w:firstColumn="1" w:lastColumn="1" w:noHBand="0" w:noVBand="0"/>
      </w:tblPr>
      <w:tblGrid>
        <w:gridCol w:w="15876"/>
      </w:tblGrid>
      <w:tr w:rsidR="004D3A6D" w:rsidRPr="004D3A6D" w:rsidTr="00E12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</w:tcPr>
          <w:p w:rsidR="004D3A6D" w:rsidRPr="004D3A6D" w:rsidRDefault="004D3A6D" w:rsidP="004D3A6D">
            <w:pPr>
              <w:ind w:right="601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4D3A6D" w:rsidRPr="004D3A6D" w:rsidRDefault="004D3A6D" w:rsidP="004D3A6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4D3A6D" w:rsidRPr="004D3A6D" w:rsidRDefault="004D3A6D" w:rsidP="004D3A6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4D3A6D" w:rsidRPr="004D3A6D" w:rsidRDefault="004D3A6D" w:rsidP="004D3A6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  <w:bookmarkStart w:id="0" w:name="_GoBack"/>
            <w:bookmarkEnd w:id="0"/>
          </w:p>
          <w:p w:rsidR="004D3A6D" w:rsidRPr="004D3A6D" w:rsidRDefault="004D3A6D" w:rsidP="004D3A6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4D3A6D" w:rsidRPr="004D3A6D" w:rsidRDefault="004D3A6D" w:rsidP="004D3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3A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Panevėžio Lėlių vežimo teatro</w:t>
            </w:r>
          </w:p>
          <w:p w:rsidR="004D3A6D" w:rsidRPr="004D3A6D" w:rsidRDefault="004D3A6D" w:rsidP="004D3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3A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Viešųjų pirkimų organizavimo tvarkos aprašo</w:t>
            </w:r>
          </w:p>
          <w:p w:rsidR="004D3A6D" w:rsidRPr="004D3A6D" w:rsidRDefault="004D3A6D" w:rsidP="004D3A6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lt-LT"/>
              </w:rPr>
            </w:pPr>
            <w:r w:rsidRPr="004D3A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 priedas</w:t>
            </w:r>
          </w:p>
        </w:tc>
      </w:tr>
      <w:tr w:rsidR="004D3A6D" w:rsidRPr="004D3A6D" w:rsidTr="0051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</w:tcPr>
          <w:p w:rsidR="004D3A6D" w:rsidRPr="004D3A6D" w:rsidRDefault="004D3A6D" w:rsidP="004D3A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3A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PANEVĖŽIO LĖLIŲ VEŽIMO TEATRAS</w:t>
            </w:r>
          </w:p>
          <w:p w:rsidR="004D3A6D" w:rsidRDefault="004D3A6D" w:rsidP="004D3A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3A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2021M.VIEŠŲJŲ PIRKIMŲ REGISTRACIJOS ŽURNALAS</w:t>
            </w:r>
          </w:p>
          <w:p w:rsidR="004D3A6D" w:rsidRPr="004D3A6D" w:rsidRDefault="004D3A6D" w:rsidP="004D3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 ketvirtis</w:t>
            </w:r>
          </w:p>
        </w:tc>
      </w:tr>
      <w:tr w:rsidR="004D3A6D" w:rsidRPr="004D3A6D" w:rsidTr="0051019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</w:tcPr>
          <w:p w:rsidR="004D3A6D" w:rsidRPr="004D3A6D" w:rsidRDefault="004D3A6D" w:rsidP="004D3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12327" w:rsidRPr="00E12327" w:rsidTr="0051019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</w:tcPr>
          <w:tbl>
            <w:tblPr>
              <w:tblStyle w:val="TableGrid"/>
              <w:tblW w:w="15729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693"/>
              <w:gridCol w:w="1418"/>
              <w:gridCol w:w="850"/>
              <w:gridCol w:w="2126"/>
              <w:gridCol w:w="709"/>
              <w:gridCol w:w="2976"/>
              <w:gridCol w:w="993"/>
              <w:gridCol w:w="1559"/>
              <w:gridCol w:w="1701"/>
            </w:tblGrid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Eil.Nr.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Viešojo pirkimo pavadinimas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Prekių, paslaugų ar darbų kodas pagal BVPŽ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Pirkimo būdas (NA- neskelbiama apklausa, SA- skelbiama apklausa)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Sutarties/ sąskaitos faktūros Nr., data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Sutarties trukmė (nepildoma, jei sutartis nesudaryta)</w:t>
                  </w: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Tiekėjo pavadinimas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Sutarties/ sąskaitos faktūros vertė, Eur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straipsnis, dalis, punktas, kuriuo vadovaujantis atliktas supaprastintas pirkimas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 punktas (papunktis), kuriuo vadovaujantis atliekama apklausa. Priežastys, kodėl nesudaryta pirkimo sutartis (pildoma, kai nesudaryta pirkimo sutartis)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įvairios medžiagos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SUE0040098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2021.01.05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 Gabriūnienės firma „Stetiškių ūkis“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87,34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31str.3d.4p.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MVP TA 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Medsraigčiai ir varžtai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44531520-2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PAN032003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2021.01.07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„DEPO DIY LT“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36,99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Prenumeratos paslaugos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79980000-7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ONM B3390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2021.01.07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„ON MEDIA“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55,00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Medsraigčiai ir varžtai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44531520-2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SS27350505019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2021.01.07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 Kesko senukai Lithuania 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13,80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BR178640</w:t>
                  </w:r>
                </w:p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2021.01.07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8,47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BR178641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2021.01.07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9,68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Geriamo vandens tiekimas, nuotekų tvarkymas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65111000-4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AVK21 000260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2021.01.20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„Aukštaitijos vandenys“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8,75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El.energijos persiuntimas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EASR00010687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2021.01.21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„Energijos skirstymo operatorius“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83,05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Reklamos paslauga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ON20210088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2021.01.29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„ON Media“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18,14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Kompiuterinė įrangos diegimas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spacing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30200000-1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SPL210104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2021.01.29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„Splainas“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18,15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Kopijavimo aparato nuoma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30121100-4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LTS080816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2021.01.28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„Konica  Minolta Baltija“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70,89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„Biudžetas VS“ programos priežiūra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72590000-7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NEV0147518</w:t>
                  </w:r>
                </w:p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2021.01.22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„Nevda“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59,29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13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Pašto paslaugos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64113000-1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PPA2101005373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2021.01.31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Lietuvos paštas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1,60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14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TA0047332991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2021.01.31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„Bitė Lietuva“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16,34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15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ARB1527162703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2021.01.31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„TELIA LIETUVA“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56,04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16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Atliekų tvarkymas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90510000-5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PSL281549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2021.01.31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spec.autotransportas“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8,66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17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Už šilumą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79993000-1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R1217 2100000645</w:t>
                  </w:r>
                </w:p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2021.01.31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energija“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39,62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18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Už šilumą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09300000-2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R1217 2100000848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2021.01.31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energija“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406,18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19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Elektra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LDT661229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2021.01.31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„Ignitis“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43,85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BR184796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2021.02.08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8,47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BR184797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2021.02.08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9,68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22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Audinys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19210000-1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ADD20210902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2021.02.12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„Aderis“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38,00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23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Meno reikmenys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37000000-8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MAX656210002283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2021.02.12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„Maxima‘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2,36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24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Kompiuterinė įranga ir reikmenys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30200000-1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SPL210170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2021.02.15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„Splainas“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116,00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25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„Biudžetas VS“ programos priežiūra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72590000-7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NEV0148545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2021.02.22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„Nevda“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59,29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26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Geriamo vandens tiekimas, nuotekų tvarkymas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65111000-4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AVK21 000260</w:t>
                  </w:r>
                </w:p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2021.02.22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„Aukštaitijos vandenys“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10,38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27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El.energijos persiuntimas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EASR00266132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2021.02.23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„Energijos skirstymo operatorius“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121,91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28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Dokumento kūrimo paslauga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72212300-2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SDGP0023555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2021.02.23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„SDG“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423,50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29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Biuro prekės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30192000-1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EDV0780173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2021.02.25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„Eurobiuras“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269,27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Reklamos paslaugos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ON20210216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2021.02.26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„ON Media“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18,14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31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Kopijavimo aparato nuoma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30121100-4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LTS082422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2021.02.26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„Konica  Minolta Baltija“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71,44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32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ARB1527425936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2021.02.28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„TELIA LIETUVA“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45,50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33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TA0047678700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2021.02.28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„Bitė Lietuva“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16,34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34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Už šilumą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79993000-1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R1217 2100002132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2021.02.28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energija“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39,62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35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Už šilumą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79993000-1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R1217 2100002335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2021.02.28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energija“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383,70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  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36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spacing w:line="231" w:lineRule="atLeast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Atliekų tvarkymas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90510000-5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PSL284427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2021.02.28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spec.autotransportas“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8,66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37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spacing w:line="231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Elektra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LDT679131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2021.02.28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„Ignitis“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82,80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21.2.1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38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spacing w:line="231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įvairios medžiagos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SUE0040437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2021.03.02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 Gabriūnienės firma „Stetiškių ūkis“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588,80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39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spacing w:line="231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įvairios medžiagos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PNV-P02-009907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2021.03.05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„Panevėžio Lytagra“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244,63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40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spacing w:line="231" w:lineRule="atLeast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BR190985</w:t>
                  </w:r>
                </w:p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2021.03.08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8,47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  <w:r w:rsidR="00510196"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spacing w:line="231" w:lineRule="atLeast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BR190986</w:t>
                  </w:r>
                </w:p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2021.03.08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9,68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42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spacing w:line="231" w:lineRule="atLeast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Vertimo paslauga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E12327">
                    <w:rPr>
                      <w:rFonts w:ascii="Arial" w:hAnsi="Arial" w:cs="Arial"/>
                      <w:shd w:val="clear" w:color="auto" w:fill="FFFFFF"/>
                    </w:rPr>
                    <w:t>79530000-8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AD1374</w:t>
                  </w:r>
                </w:p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2021.03.10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„Adukta“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10,00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43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spacing w:line="231" w:lineRule="atLeast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įvairios medžiagos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SUE0031124</w:t>
                  </w:r>
                </w:p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2021.03.10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 Gabriūnienės firma „Stetiškių ūkis“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99,00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44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spacing w:line="231" w:lineRule="atLeast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Geriamo vandens tiekimas, nuotekų tvarkymas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65111000-4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AVK21 002882</w:t>
                  </w:r>
                </w:p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2021.03.17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„Aukštaitijos vandenys“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12,02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45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spacing w:line="231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Transporto draudimas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66514100-7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287626851</w:t>
                  </w:r>
                </w:p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2021.03.19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Lietuvoa draudimas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76,44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46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El.energijos persiuntimas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65111000-4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EASR00548258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2021.03.22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„Energijos skirstymo operatorius“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114,43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47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„Biudžetas VS“ programos priežiūra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72590000-7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NEV0149586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2021.03.23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„Nevda“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59,29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48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Meno reikmenys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37000000-8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SS27352303674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2021.03.30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 Kesko senukai Lithuania 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15,58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49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Reklamos paslaugos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ON20210289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2021.03.30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„ON Media“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18,15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ARB1527687006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2021.03.31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„TELIA LIETUVA“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45,30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51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TA0048037739</w:t>
                  </w:r>
                </w:p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2021.03.31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„Bitė Lietuva“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16,34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52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Kopijavimo aparato nuoma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30121100-4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LTS083456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2021.03.31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„Konica  Minolta Baltija“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68,79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53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Kuras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09100000-0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21 012934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2021.03.31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„Neste Lietuva“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32,20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54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Atliekų tvarkymas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90510000-5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PSL286309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2021.03.31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spec.autotransportas“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8,66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55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Elektra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LDT695816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2021.03.31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„Ignitis“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75,79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56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Už šilumą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79993000-1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R1217 2100002820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2021.03.31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energija“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311,73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4D3A6D" w:rsidRPr="00E12327" w:rsidTr="00510196">
              <w:tc>
                <w:tcPr>
                  <w:tcW w:w="704" w:type="dxa"/>
                </w:tcPr>
                <w:p w:rsidR="004D3A6D" w:rsidRPr="00E12327" w:rsidRDefault="00510196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57</w:t>
                  </w:r>
                </w:p>
              </w:tc>
              <w:tc>
                <w:tcPr>
                  <w:tcW w:w="26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Už šilumą</w:t>
                  </w:r>
                </w:p>
              </w:tc>
              <w:tc>
                <w:tcPr>
                  <w:tcW w:w="1418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79993000-1</w:t>
                  </w:r>
                </w:p>
              </w:tc>
              <w:tc>
                <w:tcPr>
                  <w:tcW w:w="850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126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R1217 2100003623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2021.03.31</w:t>
                  </w:r>
                </w:p>
              </w:tc>
              <w:tc>
                <w:tcPr>
                  <w:tcW w:w="70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energija“</w:t>
                  </w:r>
                </w:p>
              </w:tc>
              <w:tc>
                <w:tcPr>
                  <w:tcW w:w="993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39,62</w:t>
                  </w:r>
                </w:p>
              </w:tc>
              <w:tc>
                <w:tcPr>
                  <w:tcW w:w="1559" w:type="dxa"/>
                </w:tcPr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4D3A6D" w:rsidRPr="00E12327" w:rsidRDefault="004D3A6D" w:rsidP="004D3A6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4D3A6D" w:rsidRPr="00E12327" w:rsidRDefault="004D3A6D" w:rsidP="004D3A6D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123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</w:tbl>
          <w:p w:rsidR="004D3A6D" w:rsidRPr="00E12327" w:rsidRDefault="004D3A6D" w:rsidP="004D3A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:rsidR="00117F5B" w:rsidRPr="00E12327" w:rsidRDefault="00117F5B" w:rsidP="00E12327"/>
    <w:sectPr w:rsidR="00117F5B" w:rsidRPr="00E12327" w:rsidSect="00102E7E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C5"/>
    <w:rsid w:val="00102E7E"/>
    <w:rsid w:val="00117F5B"/>
    <w:rsid w:val="004D3A6D"/>
    <w:rsid w:val="00510196"/>
    <w:rsid w:val="00932651"/>
    <w:rsid w:val="00E12327"/>
    <w:rsid w:val="00F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9EE81E-4C36-4208-9F1A-78108B8A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D3A6D"/>
  </w:style>
  <w:style w:type="paragraph" w:styleId="HTMLPreformatted">
    <w:name w:val="HTML Preformatted"/>
    <w:basedOn w:val="Normal"/>
    <w:link w:val="HTMLPreformattedChar"/>
    <w:rsid w:val="004D3A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rsid w:val="004D3A6D"/>
    <w:rPr>
      <w:rFonts w:ascii="Courier New" w:eastAsia="Times New Roman" w:hAnsi="Courier New" w:cs="Times New Roman"/>
      <w:sz w:val="20"/>
      <w:szCs w:val="20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4D3A6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sid w:val="004D3A6D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4D3A6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oterChar">
    <w:name w:val="Footer Char"/>
    <w:basedOn w:val="DefaultParagraphFont"/>
    <w:link w:val="Footer"/>
    <w:uiPriority w:val="99"/>
    <w:rsid w:val="004D3A6D"/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TableGrid">
    <w:name w:val="Table Grid"/>
    <w:basedOn w:val="TableNormal"/>
    <w:uiPriority w:val="39"/>
    <w:rsid w:val="004D3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6D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4D3A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1C51C-F4B9-4935-898D-3005A58C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4951</Words>
  <Characters>2823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12</cp:revision>
  <dcterms:created xsi:type="dcterms:W3CDTF">2021-04-28T07:03:00Z</dcterms:created>
  <dcterms:modified xsi:type="dcterms:W3CDTF">2021-04-28T07:19:00Z</dcterms:modified>
</cp:coreProperties>
</file>